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40" w:rsidRPr="00F62997" w:rsidRDefault="00220719">
      <w:pPr>
        <w:rPr>
          <w:b/>
          <w:color w:val="FF0000"/>
          <w:sz w:val="40"/>
          <w:szCs w:val="40"/>
          <w:lang w:val="cs-CZ"/>
        </w:rPr>
      </w:pPr>
      <w:bookmarkStart w:id="0" w:name="_GoBack"/>
      <w:r w:rsidRPr="00F62997">
        <w:rPr>
          <w:b/>
          <w:color w:val="FF0000"/>
          <w:sz w:val="40"/>
          <w:szCs w:val="40"/>
          <w:lang w:val="cs-CZ"/>
        </w:rPr>
        <w:t>LEPIDLO</w:t>
      </w:r>
      <w:r w:rsidR="00735C40" w:rsidRPr="00F62997">
        <w:rPr>
          <w:b/>
          <w:color w:val="FF0000"/>
          <w:sz w:val="40"/>
          <w:szCs w:val="40"/>
          <w:lang w:val="cs-CZ"/>
        </w:rPr>
        <w:t xml:space="preserve"> BETON CONNECT </w:t>
      </w:r>
      <w:r w:rsidR="00893732" w:rsidRPr="00F62997">
        <w:rPr>
          <w:b/>
          <w:color w:val="FF0000"/>
          <w:sz w:val="40"/>
          <w:szCs w:val="40"/>
          <w:lang w:val="cs-CZ"/>
        </w:rPr>
        <w:t>NA BETONOVÉ OBKLADY</w:t>
      </w:r>
    </w:p>
    <w:bookmarkEnd w:id="0"/>
    <w:p w:rsidR="00735C40" w:rsidRPr="00E56C73" w:rsidRDefault="00735C40">
      <w:pPr>
        <w:rPr>
          <w:lang w:val="cs-CZ"/>
        </w:rPr>
      </w:pPr>
    </w:p>
    <w:p w:rsidR="00CB6A84" w:rsidRPr="00E56C73" w:rsidRDefault="00893732">
      <w:pPr>
        <w:rPr>
          <w:lang w:val="cs-CZ"/>
        </w:rPr>
      </w:pPr>
      <w:r>
        <w:rPr>
          <w:lang w:val="cs-CZ"/>
        </w:rPr>
        <w:t>P</w:t>
      </w:r>
      <w:r w:rsidR="00B95904" w:rsidRPr="00E56C73">
        <w:rPr>
          <w:lang w:val="cs-CZ"/>
        </w:rPr>
        <w:t xml:space="preserve">OPIS </w:t>
      </w:r>
      <w:r>
        <w:rPr>
          <w:lang w:val="cs-CZ"/>
        </w:rPr>
        <w:t>VÝROBK</w:t>
      </w:r>
      <w:r w:rsidR="00B95904" w:rsidRPr="00E56C73">
        <w:rPr>
          <w:lang w:val="cs-CZ"/>
        </w:rPr>
        <w:t>U</w:t>
      </w:r>
    </w:p>
    <w:p w:rsidR="00B95904" w:rsidRPr="00E56C73" w:rsidRDefault="00BE2E27">
      <w:pPr>
        <w:rPr>
          <w:lang w:val="cs-CZ"/>
        </w:rPr>
      </w:pPr>
      <w:r>
        <w:rPr>
          <w:lang w:val="cs-CZ"/>
        </w:rPr>
        <w:t xml:space="preserve">Lepící malta Beton </w:t>
      </w:r>
      <w:proofErr w:type="spellStart"/>
      <w:r>
        <w:rPr>
          <w:lang w:val="cs-CZ"/>
        </w:rPr>
        <w:t>Connect</w:t>
      </w:r>
      <w:proofErr w:type="spellEnd"/>
      <w:r>
        <w:rPr>
          <w:lang w:val="cs-CZ"/>
        </w:rPr>
        <w:t xml:space="preserve"> je hotovou balenou směsí lepidel (portlandského cementu a </w:t>
      </w:r>
      <w:proofErr w:type="gramStart"/>
      <w:r w:rsidR="00F62997">
        <w:rPr>
          <w:lang w:val="cs-CZ"/>
        </w:rPr>
        <w:t xml:space="preserve">UPRAVENÉ </w:t>
      </w:r>
      <w:r w:rsidR="00DD3741">
        <w:rPr>
          <w:lang w:val="cs-CZ"/>
        </w:rPr>
        <w:t xml:space="preserve"> syntetické</w:t>
      </w:r>
      <w:proofErr w:type="gramEnd"/>
      <w:r w:rsidR="00DD3741">
        <w:rPr>
          <w:lang w:val="cs-CZ"/>
        </w:rPr>
        <w:t xml:space="preserve"> pryskyřice), plniv z přírodních kameniv a</w:t>
      </w:r>
      <w:r w:rsidR="00B95904" w:rsidRPr="00E56C73">
        <w:rPr>
          <w:lang w:val="cs-CZ"/>
        </w:rPr>
        <w:t xml:space="preserve"> </w:t>
      </w:r>
      <w:r w:rsidR="00DD3741">
        <w:rPr>
          <w:lang w:val="cs-CZ"/>
        </w:rPr>
        <w:t>zlepšovacích přísad</w:t>
      </w:r>
      <w:r w:rsidR="00B95904" w:rsidRPr="00E56C73">
        <w:rPr>
          <w:lang w:val="cs-CZ"/>
        </w:rPr>
        <w:t xml:space="preserve">. </w:t>
      </w:r>
      <w:r w:rsidR="00DD3741">
        <w:rPr>
          <w:lang w:val="cs-CZ"/>
        </w:rPr>
        <w:t xml:space="preserve">Po smíchání s vodou tvoří lepící maltu. </w:t>
      </w:r>
    </w:p>
    <w:p w:rsidR="00B95904" w:rsidRPr="00E56C73" w:rsidRDefault="00B95904">
      <w:pPr>
        <w:rPr>
          <w:lang w:val="cs-CZ"/>
        </w:rPr>
      </w:pPr>
    </w:p>
    <w:p w:rsidR="00B95904" w:rsidRPr="00E56C73" w:rsidRDefault="00893732">
      <w:pPr>
        <w:rPr>
          <w:lang w:val="cs-CZ"/>
        </w:rPr>
      </w:pPr>
      <w:r>
        <w:rPr>
          <w:lang w:val="cs-CZ"/>
        </w:rPr>
        <w:t>URČENÍ</w:t>
      </w:r>
    </w:p>
    <w:p w:rsidR="00B95904" w:rsidRPr="00E56C73" w:rsidRDefault="006673E5">
      <w:pPr>
        <w:rPr>
          <w:lang w:val="cs-CZ"/>
        </w:rPr>
      </w:pPr>
      <w:r>
        <w:rPr>
          <w:lang w:val="cs-CZ"/>
        </w:rPr>
        <w:t xml:space="preserve">Určena k přilepování uvnitř a venku dekoračních kamenů z betonu, keramických kachliček a podlahových dlažeb k typickým bez </w:t>
      </w:r>
      <w:proofErr w:type="gramStart"/>
      <w:r>
        <w:rPr>
          <w:lang w:val="cs-CZ"/>
        </w:rPr>
        <w:t>prob</w:t>
      </w:r>
      <w:r w:rsidR="003E6AD3">
        <w:rPr>
          <w:lang w:val="cs-CZ"/>
        </w:rPr>
        <w:t>le</w:t>
      </w:r>
      <w:r>
        <w:rPr>
          <w:lang w:val="cs-CZ"/>
        </w:rPr>
        <w:t>matickým</w:t>
      </w:r>
      <w:proofErr w:type="gramEnd"/>
      <w:r>
        <w:rPr>
          <w:lang w:val="cs-CZ"/>
        </w:rPr>
        <w:t xml:space="preserve"> a nedeformujícím se minerálním stavebním povrchům, vrstvou o maximální tloušťce do </w:t>
      </w:r>
      <w:r w:rsidR="003E6AD3">
        <w:rPr>
          <w:lang w:val="cs-CZ"/>
        </w:rPr>
        <w:t>5 mm. Může být používána k vyrovnávání nerovností na površích stěn a podlah. K lepení betonových obkladů od firmy</w:t>
      </w:r>
      <w:r w:rsidR="00B95904" w:rsidRPr="00E56C73">
        <w:rPr>
          <w:lang w:val="cs-CZ"/>
        </w:rPr>
        <w:t xml:space="preserve"> </w:t>
      </w:r>
      <w:proofErr w:type="spellStart"/>
      <w:r w:rsidR="003E6AD3">
        <w:rPr>
          <w:lang w:val="cs-CZ"/>
        </w:rPr>
        <w:t>Steinblau</w:t>
      </w:r>
      <w:proofErr w:type="spellEnd"/>
      <w:r w:rsidR="003E6AD3">
        <w:rPr>
          <w:lang w:val="cs-CZ"/>
        </w:rPr>
        <w:t xml:space="preserve"> s max. povrchem</w:t>
      </w:r>
      <w:r w:rsidR="00B95904" w:rsidRPr="00E56C73">
        <w:rPr>
          <w:lang w:val="cs-CZ"/>
        </w:rPr>
        <w:t xml:space="preserve"> 0,2m2.</w:t>
      </w:r>
    </w:p>
    <w:p w:rsidR="00B95904" w:rsidRPr="00E56C73" w:rsidRDefault="00B95904">
      <w:pPr>
        <w:rPr>
          <w:lang w:val="cs-CZ"/>
        </w:rPr>
      </w:pPr>
    </w:p>
    <w:p w:rsidR="00B95904" w:rsidRPr="00E56C73" w:rsidRDefault="00893732">
      <w:pPr>
        <w:rPr>
          <w:lang w:val="cs-CZ"/>
        </w:rPr>
      </w:pPr>
      <w:r>
        <w:rPr>
          <w:lang w:val="cs-CZ"/>
        </w:rPr>
        <w:t>DOPORUČENÍ</w:t>
      </w:r>
    </w:p>
    <w:p w:rsidR="00F74481" w:rsidRPr="00E56C73" w:rsidRDefault="00DD3741" w:rsidP="00F74481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Nepoužívejte na gumové a kovové povrchy, linoleum nebo PVC</w:t>
      </w:r>
    </w:p>
    <w:p w:rsidR="00F74481" w:rsidRPr="00E56C73" w:rsidRDefault="006673E5" w:rsidP="00F74481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Nepřidávejte maltu do vody, která začala tuhnout</w:t>
      </w:r>
    </w:p>
    <w:p w:rsidR="00F74481" w:rsidRPr="00E56C73" w:rsidRDefault="006C350B" w:rsidP="00F74481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Používejte při teplotě</w:t>
      </w:r>
      <w:r w:rsidR="00F74481" w:rsidRPr="00E56C73">
        <w:rPr>
          <w:lang w:val="cs-CZ"/>
        </w:rPr>
        <w:t xml:space="preserve"> +5</w:t>
      </w:r>
      <w:r w:rsidR="00F74481" w:rsidRPr="00E56C73">
        <w:rPr>
          <w:vertAlign w:val="superscript"/>
          <w:lang w:val="cs-CZ"/>
        </w:rPr>
        <w:t>0</w:t>
      </w:r>
      <w:r>
        <w:rPr>
          <w:lang w:val="cs-CZ"/>
        </w:rPr>
        <w:t>C až</w:t>
      </w:r>
      <w:r w:rsidR="00F74481" w:rsidRPr="00E56C73">
        <w:rPr>
          <w:lang w:val="cs-CZ"/>
        </w:rPr>
        <w:t xml:space="preserve"> +30</w:t>
      </w:r>
      <w:r w:rsidR="00F74481" w:rsidRPr="00E56C73">
        <w:rPr>
          <w:vertAlign w:val="superscript"/>
          <w:lang w:val="cs-CZ"/>
        </w:rPr>
        <w:t>0</w:t>
      </w:r>
      <w:r w:rsidR="00F74481" w:rsidRPr="00E56C73">
        <w:rPr>
          <w:lang w:val="cs-CZ"/>
        </w:rPr>
        <w:t>C</w:t>
      </w:r>
    </w:p>
    <w:p w:rsidR="00F74481" w:rsidRPr="00E56C73" w:rsidRDefault="006673E5" w:rsidP="00F74481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Chraňte př</w:t>
      </w:r>
      <w:r w:rsidR="00F74481" w:rsidRPr="00E56C73">
        <w:rPr>
          <w:lang w:val="cs-CZ"/>
        </w:rPr>
        <w:t xml:space="preserve">ed </w:t>
      </w:r>
      <w:r>
        <w:rPr>
          <w:lang w:val="cs-CZ"/>
        </w:rPr>
        <w:t xml:space="preserve">přímým slunečním svitem, deštěm a mrazem po dobu minimálně 12 hodin od aplikování </w:t>
      </w:r>
    </w:p>
    <w:p w:rsidR="00F74481" w:rsidRPr="00E56C73" w:rsidRDefault="00F74481" w:rsidP="00F74481">
      <w:pPr>
        <w:rPr>
          <w:lang w:val="cs-CZ"/>
        </w:rPr>
      </w:pPr>
    </w:p>
    <w:p w:rsidR="00F74481" w:rsidRPr="00E56C73" w:rsidRDefault="00893732" w:rsidP="00F74481">
      <w:pPr>
        <w:rPr>
          <w:lang w:val="cs-CZ"/>
        </w:rPr>
      </w:pPr>
      <w:r>
        <w:rPr>
          <w:lang w:val="cs-CZ"/>
        </w:rPr>
        <w:t>PŘÍPRAVA POVRCHU</w:t>
      </w:r>
    </w:p>
    <w:p w:rsidR="00F74481" w:rsidRPr="00E56C73" w:rsidRDefault="00F74481" w:rsidP="00F74481">
      <w:pPr>
        <w:rPr>
          <w:lang w:val="cs-CZ"/>
        </w:rPr>
      </w:pPr>
      <w:r w:rsidRPr="00E56C73">
        <w:rPr>
          <w:lang w:val="cs-CZ"/>
        </w:rPr>
        <w:t>Po</w:t>
      </w:r>
      <w:r w:rsidR="003E6AD3">
        <w:rPr>
          <w:lang w:val="cs-CZ"/>
        </w:rPr>
        <w:t xml:space="preserve">vrch musí být suchý, nosný, rovný, stabilní, čistý a bez látek snižujících přilnavost. Pomocí vhodné metody (mechanicky, vodou pod tlakem, apod.) odstraňte špatně přilepené nebo vyčnívající prvky povrchu. Ztráty a nerovnosti povrchů opravte, odchylky vyrovnejte pomocí vhodným malt. </w:t>
      </w:r>
    </w:p>
    <w:p w:rsidR="00F74481" w:rsidRPr="00E56C73" w:rsidRDefault="003E6AD3" w:rsidP="00F74481">
      <w:pPr>
        <w:rPr>
          <w:lang w:val="cs-CZ"/>
        </w:rPr>
      </w:pPr>
      <w:r>
        <w:rPr>
          <w:lang w:val="cs-CZ"/>
        </w:rPr>
        <w:t>A především</w:t>
      </w:r>
      <w:r w:rsidR="00F74481" w:rsidRPr="00E56C73">
        <w:rPr>
          <w:lang w:val="cs-CZ"/>
        </w:rPr>
        <w:t>:</w:t>
      </w:r>
    </w:p>
    <w:p w:rsidR="00F74481" w:rsidRPr="00E56C73" w:rsidRDefault="00F408FA" w:rsidP="00F74481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Očistěte nové minerální povrchy, nosné cementové a cementově-vápenné povrchy </w:t>
      </w:r>
    </w:p>
    <w:p w:rsidR="00F74481" w:rsidRPr="00E56C73" w:rsidRDefault="00740264" w:rsidP="00F74481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Na povrchy a omítky uvedené výše s pískovým povrchem naneste vhodný základový prostředek </w:t>
      </w:r>
    </w:p>
    <w:p w:rsidR="00EC0BA7" w:rsidRPr="00E56C73" w:rsidRDefault="003B21BE" w:rsidP="00F74481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Doporučený základový prostředek</w:t>
      </w:r>
      <w:r w:rsidR="00EC0BA7" w:rsidRPr="00E56C73">
        <w:rPr>
          <w:lang w:val="cs-CZ"/>
        </w:rPr>
        <w:t xml:space="preserve"> </w:t>
      </w:r>
      <w:proofErr w:type="spellStart"/>
      <w:r w:rsidR="00EC0BA7" w:rsidRPr="00E56C73">
        <w:rPr>
          <w:lang w:val="cs-CZ"/>
        </w:rPr>
        <w:t>Steinblau</w:t>
      </w:r>
      <w:proofErr w:type="spellEnd"/>
      <w:r w:rsidR="00EC0BA7" w:rsidRPr="00E56C73">
        <w:rPr>
          <w:lang w:val="cs-CZ"/>
        </w:rPr>
        <w:t xml:space="preserve"> PERFECT GRUNT</w:t>
      </w:r>
    </w:p>
    <w:p w:rsidR="00EC0BA7" w:rsidRPr="00E56C73" w:rsidRDefault="00740264" w:rsidP="00EC0BA7">
      <w:pPr>
        <w:rPr>
          <w:lang w:val="cs-CZ"/>
        </w:rPr>
      </w:pPr>
      <w:r>
        <w:rPr>
          <w:lang w:val="cs-CZ"/>
        </w:rPr>
        <w:t xml:space="preserve">V případě veškerých pochybností před zahájením práce proveďte zkoušku efektivity přilepení k danému povrchu a použitelnosti vybrané lepící malty. </w:t>
      </w:r>
    </w:p>
    <w:p w:rsidR="00EC1E8F" w:rsidRPr="00E56C73" w:rsidRDefault="00EC1E8F" w:rsidP="00EC0BA7">
      <w:pPr>
        <w:rPr>
          <w:lang w:val="cs-CZ"/>
        </w:rPr>
      </w:pPr>
    </w:p>
    <w:p w:rsidR="00EC1E8F" w:rsidRPr="00E56C73" w:rsidRDefault="00893732" w:rsidP="00EC0BA7">
      <w:pPr>
        <w:rPr>
          <w:lang w:val="cs-CZ"/>
        </w:rPr>
      </w:pPr>
      <w:r>
        <w:rPr>
          <w:lang w:val="cs-CZ"/>
        </w:rPr>
        <w:t>PŘÍPRAVA MATERIÁL</w:t>
      </w:r>
      <w:r w:rsidR="00EC1E8F" w:rsidRPr="00E56C73">
        <w:rPr>
          <w:lang w:val="cs-CZ"/>
        </w:rPr>
        <w:t>U</w:t>
      </w:r>
    </w:p>
    <w:p w:rsidR="00EC1E8F" w:rsidRPr="00E56C73" w:rsidRDefault="00740264" w:rsidP="00EC0BA7">
      <w:pPr>
        <w:rPr>
          <w:lang w:val="cs-CZ"/>
        </w:rPr>
      </w:pPr>
      <w:r>
        <w:rPr>
          <w:lang w:val="cs-CZ"/>
        </w:rPr>
        <w:t>Lepící maltu rozmíchejte v 3,3-3,9 litrech</w:t>
      </w:r>
      <w:r w:rsidR="00757E36">
        <w:rPr>
          <w:lang w:val="cs-CZ"/>
        </w:rPr>
        <w:t xml:space="preserve"> v</w:t>
      </w:r>
      <w:r w:rsidR="00EC1E8F" w:rsidRPr="00E56C73">
        <w:rPr>
          <w:lang w:val="cs-CZ"/>
        </w:rPr>
        <w:t>ody</w:t>
      </w:r>
      <w:r>
        <w:rPr>
          <w:lang w:val="cs-CZ"/>
        </w:rPr>
        <w:t>, až po dosažení konzistence husté hmoty. Po zhruba 5 minutách opět promíchejte. Nyní je lepidlo připravené k použití.</w:t>
      </w:r>
      <w:r w:rsidR="00EC1E8F" w:rsidRPr="00E56C73">
        <w:rPr>
          <w:lang w:val="cs-CZ"/>
        </w:rPr>
        <w:t xml:space="preserve"> </w:t>
      </w:r>
      <w:r>
        <w:rPr>
          <w:lang w:val="cs-CZ"/>
        </w:rPr>
        <w:t>Lepidlo na povrch nanášejte hladkým nářadím a následně jej přečesejte pomocí zoubkovaného nářadí. Hloubku drážek přizpůsobte velikosti obkladů.  Práci provádějte při teplotě nejvýše</w:t>
      </w:r>
      <w:r w:rsidR="00EC1E8F" w:rsidRPr="00E56C73">
        <w:rPr>
          <w:lang w:val="cs-CZ"/>
        </w:rPr>
        <w:t xml:space="preserve"> 5</w:t>
      </w:r>
      <w:r w:rsidR="00EC1E8F" w:rsidRPr="00E56C73">
        <w:rPr>
          <w:vertAlign w:val="superscript"/>
          <w:lang w:val="cs-CZ"/>
        </w:rPr>
        <w:t>0</w:t>
      </w:r>
      <w:r>
        <w:rPr>
          <w:lang w:val="cs-CZ"/>
        </w:rPr>
        <w:t xml:space="preserve">C. Spárování můžete provést po </w:t>
      </w:r>
      <w:r>
        <w:rPr>
          <w:lang w:val="cs-CZ"/>
        </w:rPr>
        <w:lastRenderedPageBreak/>
        <w:t>ztuhnutí lepidla, avšak nejdříve po uplynutí 24h. Spáru</w:t>
      </w:r>
      <w:r w:rsidR="007272EB">
        <w:rPr>
          <w:lang w:val="cs-CZ"/>
        </w:rPr>
        <w:t xml:space="preserve"> z povrchu obkladu očistěte okamžitě po zašpinění. </w:t>
      </w:r>
      <w:r w:rsidR="00EC1E8F" w:rsidRPr="00E56C73">
        <w:rPr>
          <w:lang w:val="cs-CZ"/>
        </w:rPr>
        <w:t xml:space="preserve"> </w:t>
      </w:r>
    </w:p>
    <w:p w:rsidR="00EC1E8F" w:rsidRPr="00E56C73" w:rsidRDefault="00893732" w:rsidP="00EC0BA7">
      <w:pPr>
        <w:rPr>
          <w:lang w:val="cs-CZ"/>
        </w:rPr>
      </w:pPr>
      <w:r>
        <w:rPr>
          <w:lang w:val="cs-CZ"/>
        </w:rPr>
        <w:t>UŽITKOVÉ PARAMETRY</w:t>
      </w:r>
    </w:p>
    <w:p w:rsidR="00EC1E8F" w:rsidRPr="00E56C73" w:rsidRDefault="00E15075" w:rsidP="00EC1E8F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>Doba zachování pracovních vlastností</w:t>
      </w:r>
      <w:r w:rsidR="00EC1E8F" w:rsidRPr="00E56C73">
        <w:rPr>
          <w:lang w:val="cs-CZ"/>
        </w:rPr>
        <w:t>: 2 h</w:t>
      </w:r>
    </w:p>
    <w:p w:rsidR="00EC1E8F" w:rsidRPr="00E56C73" w:rsidRDefault="003E6AD3" w:rsidP="00EC1E8F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>Doba tuhnutí</w:t>
      </w:r>
      <w:r w:rsidR="00EC1E8F" w:rsidRPr="00E56C73">
        <w:rPr>
          <w:lang w:val="cs-CZ"/>
        </w:rPr>
        <w:t>: 24 h</w:t>
      </w:r>
    </w:p>
    <w:p w:rsidR="00EC1E8F" w:rsidRPr="00E56C73" w:rsidRDefault="003E6AD3" w:rsidP="00EC1E8F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>Plná zátěž</w:t>
      </w:r>
      <w:r w:rsidR="00EC1E8F" w:rsidRPr="00E56C73">
        <w:rPr>
          <w:lang w:val="cs-CZ"/>
        </w:rPr>
        <w:t>: 72 h</w:t>
      </w:r>
    </w:p>
    <w:p w:rsidR="00EC1E8F" w:rsidRPr="00E56C73" w:rsidRDefault="00E15075" w:rsidP="00EC1E8F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>Odolnost proti teplotám</w:t>
      </w:r>
      <w:r w:rsidR="00EC1E8F" w:rsidRPr="00E56C73">
        <w:rPr>
          <w:lang w:val="cs-CZ"/>
        </w:rPr>
        <w:t xml:space="preserve"> -30</w:t>
      </w:r>
      <w:r w:rsidR="00EC1E8F" w:rsidRPr="00E56C73">
        <w:rPr>
          <w:vertAlign w:val="superscript"/>
          <w:lang w:val="cs-CZ"/>
        </w:rPr>
        <w:t>0</w:t>
      </w:r>
      <w:r>
        <w:rPr>
          <w:lang w:val="cs-CZ"/>
        </w:rPr>
        <w:t>C až</w:t>
      </w:r>
      <w:r w:rsidR="00EC1E8F" w:rsidRPr="00E56C73">
        <w:rPr>
          <w:lang w:val="cs-CZ"/>
        </w:rPr>
        <w:t xml:space="preserve"> +90</w:t>
      </w:r>
      <w:r w:rsidR="00EC1E8F" w:rsidRPr="00E56C73">
        <w:rPr>
          <w:vertAlign w:val="superscript"/>
          <w:lang w:val="cs-CZ"/>
        </w:rPr>
        <w:t>0</w:t>
      </w:r>
      <w:r w:rsidR="00EC1E8F" w:rsidRPr="00E56C73">
        <w:rPr>
          <w:lang w:val="cs-CZ"/>
        </w:rPr>
        <w:t>C</w:t>
      </w:r>
    </w:p>
    <w:p w:rsidR="00EC1E8F" w:rsidRPr="00E56C73" w:rsidRDefault="00EC1E8F" w:rsidP="00EC1E8F">
      <w:pPr>
        <w:rPr>
          <w:lang w:val="cs-CZ"/>
        </w:rPr>
      </w:pPr>
    </w:p>
    <w:p w:rsidR="00EC1E8F" w:rsidRPr="00E56C73" w:rsidRDefault="00893732" w:rsidP="00EC1E8F">
      <w:pPr>
        <w:rPr>
          <w:lang w:val="cs-CZ"/>
        </w:rPr>
      </w:pPr>
      <w:r>
        <w:rPr>
          <w:lang w:val="cs-CZ"/>
        </w:rPr>
        <w:t>SPOTŘEBA</w:t>
      </w:r>
    </w:p>
    <w:p w:rsidR="00EC1E8F" w:rsidRPr="00E56C73" w:rsidRDefault="007272EB" w:rsidP="00EC1E8F">
      <w:pPr>
        <w:rPr>
          <w:lang w:val="cs-CZ"/>
        </w:rPr>
      </w:pPr>
      <w:r>
        <w:rPr>
          <w:lang w:val="cs-CZ"/>
        </w:rPr>
        <w:t>Závisle na povrchu</w:t>
      </w:r>
      <w:r w:rsidR="00EC1E8F" w:rsidRPr="00E56C73">
        <w:rPr>
          <w:lang w:val="cs-CZ"/>
        </w:rPr>
        <w:t xml:space="preserve">, </w:t>
      </w:r>
      <w:r>
        <w:rPr>
          <w:lang w:val="cs-CZ"/>
        </w:rPr>
        <w:t>velikosti přilepovaných obkladů, materiálu z jakého jsou vyrobeny a velikosti zoubků použitého nářadí</w:t>
      </w:r>
      <w:r w:rsidR="006C350B">
        <w:rPr>
          <w:lang w:val="cs-CZ"/>
        </w:rPr>
        <w:t>: 2,5kg/m2 až</w:t>
      </w:r>
      <w:r w:rsidR="00EC1E8F" w:rsidRPr="00E56C73">
        <w:rPr>
          <w:lang w:val="cs-CZ"/>
        </w:rPr>
        <w:t xml:space="preserve"> 5,5 kg/m2</w:t>
      </w:r>
      <w:r w:rsidR="00834B32" w:rsidRPr="00E56C73">
        <w:rPr>
          <w:lang w:val="cs-CZ"/>
        </w:rPr>
        <w:t>.</w:t>
      </w:r>
    </w:p>
    <w:p w:rsidR="00834B32" w:rsidRPr="00E56C73" w:rsidRDefault="00834B32" w:rsidP="00EC1E8F">
      <w:pPr>
        <w:rPr>
          <w:lang w:val="cs-CZ"/>
        </w:rPr>
      </w:pPr>
    </w:p>
    <w:p w:rsidR="00834B32" w:rsidRPr="00E56C73" w:rsidRDefault="00893732" w:rsidP="00EC1E8F">
      <w:pPr>
        <w:rPr>
          <w:lang w:val="cs-CZ"/>
        </w:rPr>
      </w:pPr>
      <w:r>
        <w:rPr>
          <w:lang w:val="cs-CZ"/>
        </w:rPr>
        <w:t>ČIŠTĚNÍ NÁŘADÍ</w:t>
      </w:r>
    </w:p>
    <w:p w:rsidR="00834B32" w:rsidRPr="00E56C73" w:rsidRDefault="006C350B" w:rsidP="00EC1E8F">
      <w:pPr>
        <w:rPr>
          <w:lang w:val="cs-CZ"/>
        </w:rPr>
      </w:pPr>
      <w:r>
        <w:rPr>
          <w:lang w:val="cs-CZ"/>
        </w:rPr>
        <w:t xml:space="preserve">Nářadí čistěte ihned po dokončení práce. Ztvrdlou maltu smyjte čistou studenou vodou.  </w:t>
      </w:r>
    </w:p>
    <w:p w:rsidR="00834B32" w:rsidRPr="00E56C73" w:rsidRDefault="00834B32" w:rsidP="00EC1E8F">
      <w:pPr>
        <w:rPr>
          <w:lang w:val="cs-CZ"/>
        </w:rPr>
      </w:pPr>
    </w:p>
    <w:p w:rsidR="00834B32" w:rsidRPr="00E56C73" w:rsidRDefault="00834B32" w:rsidP="00EC1E8F">
      <w:pPr>
        <w:rPr>
          <w:lang w:val="cs-CZ"/>
        </w:rPr>
      </w:pPr>
      <w:r w:rsidRPr="00E56C73">
        <w:rPr>
          <w:lang w:val="cs-CZ"/>
        </w:rPr>
        <w:t>ODPADY</w:t>
      </w:r>
    </w:p>
    <w:p w:rsidR="00834B32" w:rsidRPr="00E56C73" w:rsidRDefault="006C350B" w:rsidP="00EC1E8F">
      <w:pPr>
        <w:rPr>
          <w:lang w:val="cs-CZ"/>
        </w:rPr>
      </w:pPr>
      <w:r>
        <w:rPr>
          <w:lang w:val="cs-CZ"/>
        </w:rPr>
        <w:t>Obsah</w:t>
      </w:r>
      <w:r w:rsidR="007272EB">
        <w:rPr>
          <w:lang w:val="cs-CZ"/>
        </w:rPr>
        <w:t xml:space="preserve">/nádobu odstraňte v souladu s místními, regionální, národními nebo mezinárodními předpisy. </w:t>
      </w:r>
      <w:r w:rsidR="00834B32" w:rsidRPr="00E56C73">
        <w:rPr>
          <w:lang w:val="cs-CZ"/>
        </w:rPr>
        <w:t xml:space="preserve"> </w:t>
      </w:r>
    </w:p>
    <w:p w:rsidR="00834B32" w:rsidRPr="00E56C73" w:rsidRDefault="00834B32" w:rsidP="00EC1E8F">
      <w:pPr>
        <w:rPr>
          <w:lang w:val="cs-CZ"/>
        </w:rPr>
      </w:pPr>
    </w:p>
    <w:p w:rsidR="00834B32" w:rsidRPr="00E56C73" w:rsidRDefault="00893732" w:rsidP="00EC1E8F">
      <w:pPr>
        <w:rPr>
          <w:lang w:val="cs-CZ"/>
        </w:rPr>
      </w:pPr>
      <w:r>
        <w:rPr>
          <w:lang w:val="cs-CZ"/>
        </w:rPr>
        <w:t>DOBA POUŽITELNOSTI</w:t>
      </w:r>
    </w:p>
    <w:p w:rsidR="00834B32" w:rsidRPr="00E56C73" w:rsidRDefault="006C350B" w:rsidP="00EC1E8F">
      <w:pPr>
        <w:rPr>
          <w:lang w:val="cs-CZ"/>
        </w:rPr>
      </w:pPr>
      <w:r>
        <w:rPr>
          <w:lang w:val="cs-CZ"/>
        </w:rPr>
        <w:t xml:space="preserve">Při skladování v suché větrané místnosti v originálně uzavřených obalech do 12 měsíců od data výroby. </w:t>
      </w:r>
      <w:r w:rsidR="00834B32" w:rsidRPr="00E56C73">
        <w:rPr>
          <w:lang w:val="cs-CZ"/>
        </w:rPr>
        <w:t xml:space="preserve"> </w:t>
      </w:r>
    </w:p>
    <w:p w:rsidR="00834B32" w:rsidRPr="00E56C73" w:rsidRDefault="00834B32" w:rsidP="00EC1E8F">
      <w:pPr>
        <w:rPr>
          <w:lang w:val="cs-CZ"/>
        </w:rPr>
      </w:pPr>
    </w:p>
    <w:p w:rsidR="00834B32" w:rsidRPr="00E56C73" w:rsidRDefault="00893732" w:rsidP="00EC1E8F">
      <w:pPr>
        <w:rPr>
          <w:lang w:val="cs-CZ"/>
        </w:rPr>
      </w:pPr>
      <w:r>
        <w:rPr>
          <w:lang w:val="cs-CZ"/>
        </w:rPr>
        <w:t>BALENÍ</w:t>
      </w:r>
    </w:p>
    <w:p w:rsidR="00834B32" w:rsidRPr="00E56C73" w:rsidRDefault="006C350B" w:rsidP="00EC1E8F">
      <w:pPr>
        <w:rPr>
          <w:lang w:val="cs-CZ"/>
        </w:rPr>
      </w:pPr>
      <w:r>
        <w:rPr>
          <w:lang w:val="cs-CZ"/>
        </w:rPr>
        <w:t>Pytle á</w:t>
      </w:r>
      <w:r w:rsidR="00834B32" w:rsidRPr="00E56C73">
        <w:rPr>
          <w:lang w:val="cs-CZ"/>
        </w:rPr>
        <w:t xml:space="preserve"> 15 kg.</w:t>
      </w:r>
    </w:p>
    <w:p w:rsidR="00834B32" w:rsidRPr="00E56C73" w:rsidRDefault="00834B32" w:rsidP="00EC1E8F">
      <w:pPr>
        <w:rPr>
          <w:lang w:val="cs-CZ"/>
        </w:rPr>
      </w:pPr>
    </w:p>
    <w:p w:rsidR="00834B32" w:rsidRPr="00E56C73" w:rsidRDefault="00893732" w:rsidP="00EC1E8F">
      <w:pPr>
        <w:rPr>
          <w:lang w:val="cs-CZ"/>
        </w:rPr>
      </w:pPr>
      <w:r>
        <w:rPr>
          <w:lang w:val="cs-CZ"/>
        </w:rPr>
        <w:t>TYP LEPIDLA</w:t>
      </w:r>
    </w:p>
    <w:p w:rsidR="003A530F" w:rsidRPr="00E56C73" w:rsidRDefault="003A530F" w:rsidP="00EC1E8F">
      <w:pPr>
        <w:rPr>
          <w:lang w:val="cs-CZ"/>
        </w:rPr>
      </w:pPr>
      <w:r w:rsidRPr="00E56C73">
        <w:rPr>
          <w:lang w:val="cs-CZ"/>
        </w:rPr>
        <w:t>C1T</w:t>
      </w:r>
    </w:p>
    <w:p w:rsidR="003A530F" w:rsidRPr="00E56C73" w:rsidRDefault="006C350B" w:rsidP="00EC1E8F">
      <w:pPr>
        <w:rPr>
          <w:lang w:val="cs-CZ"/>
        </w:rPr>
      </w:pPr>
      <w:r>
        <w:rPr>
          <w:lang w:val="cs-CZ"/>
        </w:rPr>
        <w:t>Vyrobeno v Polsku</w:t>
      </w:r>
    </w:p>
    <w:p w:rsidR="003A530F" w:rsidRPr="00E56C73" w:rsidRDefault="006C350B" w:rsidP="00EC1E8F">
      <w:pPr>
        <w:rPr>
          <w:lang w:val="cs-CZ"/>
        </w:rPr>
      </w:pPr>
      <w:r>
        <w:rPr>
          <w:lang w:val="cs-CZ"/>
        </w:rPr>
        <w:t>Výrobek má hygienický atest Polského státního hygienického ústavu</w:t>
      </w:r>
    </w:p>
    <w:p w:rsidR="003A530F" w:rsidRPr="00E56C73" w:rsidRDefault="00BD4DEB" w:rsidP="00EC1E8F">
      <w:pPr>
        <w:rPr>
          <w:lang w:val="cs-CZ"/>
        </w:rPr>
      </w:pPr>
      <w:r>
        <w:rPr>
          <w:lang w:val="cs-CZ"/>
        </w:rPr>
        <w:t>K provádění základů nasákavých stavebních povrchů uvnitř a venku doporučujeme</w:t>
      </w:r>
      <w:r w:rsidR="003A530F" w:rsidRPr="00E56C73">
        <w:rPr>
          <w:lang w:val="cs-CZ"/>
        </w:rPr>
        <w:t xml:space="preserve"> </w:t>
      </w:r>
      <w:proofErr w:type="spellStart"/>
      <w:r w:rsidR="003A530F" w:rsidRPr="00E56C73">
        <w:rPr>
          <w:lang w:val="cs-CZ"/>
        </w:rPr>
        <w:t>Perfect</w:t>
      </w:r>
      <w:proofErr w:type="spellEnd"/>
      <w:r w:rsidR="003A530F" w:rsidRPr="00E56C73">
        <w:rPr>
          <w:lang w:val="cs-CZ"/>
        </w:rPr>
        <w:t xml:space="preserve"> Grunt.</w:t>
      </w:r>
    </w:p>
    <w:p w:rsidR="003A530F" w:rsidRPr="00E56C73" w:rsidRDefault="00BD4DEB" w:rsidP="00EC1E8F">
      <w:pPr>
        <w:rPr>
          <w:lang w:val="cs-CZ"/>
        </w:rPr>
      </w:pPr>
      <w:r>
        <w:rPr>
          <w:lang w:val="cs-CZ"/>
        </w:rPr>
        <w:t>K lepení obkladů</w:t>
      </w:r>
      <w:r w:rsidR="003A530F" w:rsidRPr="00E56C73">
        <w:rPr>
          <w:lang w:val="cs-CZ"/>
        </w:rPr>
        <w:t xml:space="preserve"> z</w:t>
      </w:r>
      <w:r>
        <w:rPr>
          <w:lang w:val="cs-CZ"/>
        </w:rPr>
        <w:t xml:space="preserve"> architektonického ve formátu nad </w:t>
      </w:r>
      <w:proofErr w:type="gramStart"/>
      <w:r w:rsidR="003A530F" w:rsidRPr="00E56C73">
        <w:rPr>
          <w:lang w:val="cs-CZ"/>
        </w:rPr>
        <w:t>betonu</w:t>
      </w:r>
      <w:proofErr w:type="gramEnd"/>
      <w:r w:rsidR="003A530F" w:rsidRPr="00E56C73">
        <w:rPr>
          <w:lang w:val="cs-CZ"/>
        </w:rPr>
        <w:t xml:space="preserve"> </w:t>
      </w:r>
      <w:r>
        <w:rPr>
          <w:lang w:val="cs-CZ"/>
        </w:rPr>
        <w:t>0,2 m2 až 1m2 doporučujeme dvousložkové lepidlo od</w:t>
      </w:r>
      <w:r w:rsidR="003A530F" w:rsidRPr="00E56C73">
        <w:rPr>
          <w:lang w:val="cs-CZ"/>
        </w:rPr>
        <w:t xml:space="preserve"> </w:t>
      </w:r>
      <w:proofErr w:type="spellStart"/>
      <w:r w:rsidR="003A530F" w:rsidRPr="00E56C73">
        <w:rPr>
          <w:lang w:val="cs-CZ"/>
        </w:rPr>
        <w:t>Steinblau</w:t>
      </w:r>
      <w:proofErr w:type="spellEnd"/>
      <w:r w:rsidR="003A530F" w:rsidRPr="00E56C73">
        <w:rPr>
          <w:lang w:val="cs-CZ"/>
        </w:rPr>
        <w:t xml:space="preserve"> CONNECT TOP 1.</w:t>
      </w:r>
    </w:p>
    <w:p w:rsidR="003A530F" w:rsidRPr="00E56C73" w:rsidRDefault="003A530F" w:rsidP="00EC1E8F">
      <w:pPr>
        <w:rPr>
          <w:lang w:val="cs-CZ"/>
        </w:rPr>
      </w:pPr>
    </w:p>
    <w:p w:rsidR="003A530F" w:rsidRPr="00E56C73" w:rsidRDefault="00AB655D" w:rsidP="00EC1E8F">
      <w:pPr>
        <w:rPr>
          <w:lang w:val="cs-CZ"/>
        </w:rPr>
      </w:pPr>
      <w:r>
        <w:rPr>
          <w:lang w:val="cs-CZ"/>
        </w:rPr>
        <w:lastRenderedPageBreak/>
        <w:t>Výrobce</w:t>
      </w:r>
      <w:r w:rsidR="003A530F" w:rsidRPr="00E56C73">
        <w:rPr>
          <w:lang w:val="cs-CZ"/>
        </w:rPr>
        <w:t>:</w:t>
      </w:r>
    </w:p>
    <w:p w:rsidR="003A530F" w:rsidRPr="00E56C73" w:rsidRDefault="00735C40" w:rsidP="00EC1E8F">
      <w:pPr>
        <w:rPr>
          <w:lang w:val="cs-CZ"/>
        </w:rPr>
      </w:pPr>
      <w:r w:rsidRPr="00E56C73">
        <w:rPr>
          <w:lang w:val="cs-CZ"/>
        </w:rPr>
        <w:t xml:space="preserve">STEINBLAU SP Z </w:t>
      </w:r>
      <w:proofErr w:type="gramStart"/>
      <w:r w:rsidRPr="00E56C73">
        <w:rPr>
          <w:lang w:val="cs-CZ"/>
        </w:rPr>
        <w:t>O.O.</w:t>
      </w:r>
      <w:proofErr w:type="gramEnd"/>
    </w:p>
    <w:p w:rsidR="00735C40" w:rsidRPr="00E56C73" w:rsidRDefault="00735C40" w:rsidP="00EC1E8F">
      <w:pPr>
        <w:rPr>
          <w:lang w:val="cs-CZ"/>
        </w:rPr>
      </w:pPr>
      <w:r w:rsidRPr="00E56C73">
        <w:rPr>
          <w:lang w:val="cs-CZ"/>
        </w:rPr>
        <w:t xml:space="preserve">Ul. </w:t>
      </w:r>
      <w:proofErr w:type="spellStart"/>
      <w:r w:rsidRPr="00E56C73">
        <w:rPr>
          <w:lang w:val="cs-CZ"/>
        </w:rPr>
        <w:t>Smaków</w:t>
      </w:r>
      <w:proofErr w:type="spellEnd"/>
      <w:r w:rsidRPr="00E56C73">
        <w:rPr>
          <w:lang w:val="cs-CZ"/>
        </w:rPr>
        <w:t xml:space="preserve"> 8</w:t>
      </w:r>
    </w:p>
    <w:p w:rsidR="00735C40" w:rsidRPr="00E56C73" w:rsidRDefault="00735C40" w:rsidP="00EC1E8F">
      <w:pPr>
        <w:rPr>
          <w:lang w:val="cs-CZ"/>
        </w:rPr>
      </w:pPr>
      <w:r w:rsidRPr="00E56C73">
        <w:rPr>
          <w:lang w:val="cs-CZ"/>
        </w:rPr>
        <w:t xml:space="preserve">49-318 </w:t>
      </w:r>
      <w:proofErr w:type="spellStart"/>
      <w:r w:rsidRPr="00E56C73">
        <w:rPr>
          <w:lang w:val="cs-CZ"/>
        </w:rPr>
        <w:t>Skarbimierz-Osiedle</w:t>
      </w:r>
      <w:proofErr w:type="spellEnd"/>
    </w:p>
    <w:p w:rsidR="00735C40" w:rsidRPr="00E56C73" w:rsidRDefault="00735C40" w:rsidP="00EC1E8F">
      <w:pPr>
        <w:rPr>
          <w:lang w:val="cs-CZ"/>
        </w:rPr>
      </w:pPr>
    </w:p>
    <w:p w:rsidR="00735C40" w:rsidRPr="00E56C73" w:rsidRDefault="00AB655D" w:rsidP="00EC1E8F">
      <w:pPr>
        <w:rPr>
          <w:lang w:val="cs-CZ"/>
        </w:rPr>
      </w:pPr>
      <w:r>
        <w:rPr>
          <w:lang w:val="cs-CZ"/>
        </w:rPr>
        <w:t>Hmotnost</w:t>
      </w:r>
      <w:r w:rsidR="00735C40" w:rsidRPr="00E56C73">
        <w:rPr>
          <w:lang w:val="cs-CZ"/>
        </w:rPr>
        <w:t xml:space="preserve"> netto 15 kg</w:t>
      </w:r>
    </w:p>
    <w:p w:rsidR="00735C40" w:rsidRPr="00E56C73" w:rsidRDefault="00735C40" w:rsidP="00EC1E8F">
      <w:pPr>
        <w:rPr>
          <w:lang w:val="cs-CZ"/>
        </w:rPr>
      </w:pPr>
    </w:p>
    <w:p w:rsidR="00834B32" w:rsidRPr="00E56C73" w:rsidRDefault="00834B32" w:rsidP="00EC1E8F">
      <w:pPr>
        <w:rPr>
          <w:lang w:val="cs-CZ"/>
        </w:rPr>
      </w:pPr>
    </w:p>
    <w:p w:rsidR="00735C40" w:rsidRPr="00E56C73" w:rsidRDefault="00BD4DEB" w:rsidP="00EC1E8F">
      <w:pPr>
        <w:rPr>
          <w:lang w:val="cs-CZ"/>
        </w:rPr>
      </w:pPr>
      <w:r>
        <w:rPr>
          <w:lang w:val="cs-CZ"/>
        </w:rPr>
        <w:t>BEZPEČNOSTNÍ POKYNY</w:t>
      </w:r>
    </w:p>
    <w:p w:rsidR="00735C40" w:rsidRPr="00E56C73" w:rsidRDefault="00AB655D" w:rsidP="00EC1E8F">
      <w:pPr>
        <w:rPr>
          <w:lang w:val="cs-CZ"/>
        </w:rPr>
      </w:pPr>
      <w:r>
        <w:rPr>
          <w:lang w:val="cs-CZ"/>
        </w:rPr>
        <w:t xml:space="preserve">Obsahuje portlandský cement </w:t>
      </w:r>
    </w:p>
    <w:p w:rsidR="00735C40" w:rsidRPr="00E56C73" w:rsidRDefault="00AB655D" w:rsidP="00EC1E8F">
      <w:pPr>
        <w:rPr>
          <w:lang w:val="cs-CZ"/>
        </w:rPr>
      </w:pPr>
      <w:r>
        <w:rPr>
          <w:lang w:val="cs-CZ"/>
        </w:rPr>
        <w:t>Nebezpečí</w:t>
      </w:r>
    </w:p>
    <w:p w:rsidR="00735C40" w:rsidRPr="00E56C73" w:rsidRDefault="00735C40" w:rsidP="00EC1E8F">
      <w:pPr>
        <w:rPr>
          <w:lang w:val="cs-CZ"/>
        </w:rPr>
      </w:pPr>
      <w:r w:rsidRPr="00E56C73">
        <w:rPr>
          <w:lang w:val="cs-CZ"/>
        </w:rPr>
        <w:t xml:space="preserve">H315 </w:t>
      </w:r>
      <w:r w:rsidR="00EE79CE">
        <w:rPr>
          <w:lang w:val="cs-CZ"/>
        </w:rPr>
        <w:t>dráždí kůži</w:t>
      </w:r>
    </w:p>
    <w:p w:rsidR="00735C40" w:rsidRPr="00EE79CE" w:rsidRDefault="00735C40" w:rsidP="00EC1E8F">
      <w:pPr>
        <w:rPr>
          <w:lang w:val="cs-CZ"/>
        </w:rPr>
      </w:pPr>
      <w:r w:rsidRPr="00E56C73">
        <w:rPr>
          <w:lang w:val="cs-CZ"/>
        </w:rPr>
        <w:t xml:space="preserve">H317 </w:t>
      </w:r>
      <w:r w:rsidR="00EE79CE">
        <w:rPr>
          <w:lang w:val="cs-CZ"/>
        </w:rPr>
        <w:t>může vyvolat alergickou kožní reakci</w:t>
      </w:r>
    </w:p>
    <w:p w:rsidR="00735C40" w:rsidRPr="00E56C73" w:rsidRDefault="00735C40" w:rsidP="00EC1E8F">
      <w:pPr>
        <w:rPr>
          <w:lang w:val="cs-CZ"/>
        </w:rPr>
      </w:pPr>
      <w:r w:rsidRPr="00E56C73">
        <w:rPr>
          <w:lang w:val="cs-CZ"/>
        </w:rPr>
        <w:t xml:space="preserve">H318 </w:t>
      </w:r>
      <w:r w:rsidR="00EE79CE">
        <w:rPr>
          <w:lang w:val="cs-CZ"/>
        </w:rPr>
        <w:t>způsobuje vážné poškození očí</w:t>
      </w:r>
    </w:p>
    <w:p w:rsidR="00735C40" w:rsidRPr="00E56C73" w:rsidRDefault="00735C40" w:rsidP="00EC1E8F">
      <w:pPr>
        <w:rPr>
          <w:lang w:val="cs-CZ"/>
        </w:rPr>
      </w:pPr>
      <w:r w:rsidRPr="00E56C73">
        <w:rPr>
          <w:lang w:val="cs-CZ"/>
        </w:rPr>
        <w:t xml:space="preserve">H335 </w:t>
      </w:r>
      <w:r w:rsidR="00EE79CE">
        <w:rPr>
          <w:lang w:val="cs-CZ"/>
        </w:rPr>
        <w:t>může způsobit podráždění dýchacích cest</w:t>
      </w:r>
    </w:p>
    <w:p w:rsidR="00735C40" w:rsidRPr="00E56C73" w:rsidRDefault="00735C40" w:rsidP="00EC1E8F">
      <w:pPr>
        <w:rPr>
          <w:lang w:val="cs-CZ"/>
        </w:rPr>
      </w:pPr>
      <w:r w:rsidRPr="00E56C73">
        <w:rPr>
          <w:lang w:val="cs-CZ"/>
        </w:rPr>
        <w:t xml:space="preserve">P280 </w:t>
      </w:r>
      <w:r w:rsidR="00EE79CE">
        <w:rPr>
          <w:lang w:val="cs-CZ"/>
        </w:rPr>
        <w:t>používejte ochranné rukavice</w:t>
      </w:r>
      <w:r w:rsidRPr="00E56C73">
        <w:rPr>
          <w:lang w:val="cs-CZ"/>
        </w:rPr>
        <w:t xml:space="preserve"> / </w:t>
      </w:r>
      <w:r w:rsidR="00EE79CE">
        <w:rPr>
          <w:lang w:val="cs-CZ"/>
        </w:rPr>
        <w:t>ochranný oděv</w:t>
      </w:r>
    </w:p>
    <w:p w:rsidR="00735C40" w:rsidRPr="00E56C73" w:rsidRDefault="00735C40" w:rsidP="00EC1E8F">
      <w:pPr>
        <w:rPr>
          <w:lang w:val="cs-CZ"/>
        </w:rPr>
      </w:pPr>
      <w:r w:rsidRPr="00E56C73">
        <w:rPr>
          <w:lang w:val="cs-CZ"/>
        </w:rPr>
        <w:t xml:space="preserve">P305 + P351 + P338 </w:t>
      </w:r>
      <w:r w:rsidR="00EE79CE">
        <w:rPr>
          <w:lang w:val="cs-CZ"/>
        </w:rPr>
        <w:t>PŘI ZASAŽENÍ OČÍ</w:t>
      </w:r>
      <w:r w:rsidRPr="00E56C73">
        <w:rPr>
          <w:lang w:val="cs-CZ"/>
        </w:rPr>
        <w:t xml:space="preserve">: </w:t>
      </w:r>
      <w:r w:rsidR="00EE79CE">
        <w:rPr>
          <w:lang w:val="cs-CZ"/>
        </w:rPr>
        <w:t>několik</w:t>
      </w:r>
      <w:r w:rsidRPr="00E56C73">
        <w:rPr>
          <w:lang w:val="cs-CZ"/>
        </w:rPr>
        <w:t xml:space="preserve"> minut</w:t>
      </w:r>
      <w:r w:rsidR="00EE79CE">
        <w:rPr>
          <w:lang w:val="cs-CZ"/>
        </w:rPr>
        <w:t xml:space="preserve"> opatrně oplachujte vodou</w:t>
      </w:r>
      <w:r w:rsidRPr="00E56C73">
        <w:rPr>
          <w:lang w:val="cs-CZ"/>
        </w:rPr>
        <w:t xml:space="preserve">. </w:t>
      </w:r>
      <w:r w:rsidR="00EE79CE" w:rsidRPr="00EE79CE">
        <w:rPr>
          <w:lang w:val="cs-CZ"/>
        </w:rPr>
        <w:t xml:space="preserve">Vyjměte kontaktní čočky, jsou-li </w:t>
      </w:r>
      <w:proofErr w:type="gramStart"/>
      <w:r w:rsidR="00EE79CE" w:rsidRPr="00EE79CE">
        <w:rPr>
          <w:lang w:val="cs-CZ"/>
        </w:rPr>
        <w:t>nasazeny a pokud</w:t>
      </w:r>
      <w:proofErr w:type="gramEnd"/>
      <w:r w:rsidR="00EE79CE" w:rsidRPr="00EE79CE">
        <w:rPr>
          <w:lang w:val="cs-CZ"/>
        </w:rPr>
        <w:t xml:space="preserve"> je lze vyjmout snadno. Pokračujte ve vyplachování</w:t>
      </w:r>
      <w:r w:rsidRPr="00E56C73">
        <w:rPr>
          <w:lang w:val="cs-CZ"/>
        </w:rPr>
        <w:t>.</w:t>
      </w:r>
    </w:p>
    <w:p w:rsidR="00735C40" w:rsidRPr="00E56C73" w:rsidRDefault="00735C40" w:rsidP="00EC1E8F">
      <w:pPr>
        <w:rPr>
          <w:lang w:val="cs-CZ"/>
        </w:rPr>
      </w:pPr>
      <w:r w:rsidRPr="00E56C73">
        <w:rPr>
          <w:lang w:val="cs-CZ"/>
        </w:rPr>
        <w:t xml:space="preserve">P310 </w:t>
      </w:r>
      <w:r w:rsidR="00A04021">
        <w:rPr>
          <w:lang w:val="cs-CZ"/>
        </w:rPr>
        <w:t>o</w:t>
      </w:r>
      <w:r w:rsidR="00A04021" w:rsidRPr="00A04021">
        <w:rPr>
          <w:lang w:val="cs-CZ"/>
        </w:rPr>
        <w:t>kamžitě volejte TOXIKOLOGICKÉ INFORMAČNÍ STŘEDISKO/lékaře</w:t>
      </w:r>
    </w:p>
    <w:p w:rsidR="00735C40" w:rsidRPr="00E56C73" w:rsidRDefault="00735C40" w:rsidP="00EC1E8F">
      <w:pPr>
        <w:rPr>
          <w:lang w:val="cs-CZ"/>
        </w:rPr>
      </w:pPr>
      <w:r w:rsidRPr="00E56C73">
        <w:rPr>
          <w:lang w:val="cs-CZ"/>
        </w:rPr>
        <w:t xml:space="preserve">P304 + P341 </w:t>
      </w:r>
      <w:r w:rsidR="00A04021" w:rsidRPr="00A04021">
        <w:rPr>
          <w:lang w:val="cs-CZ"/>
        </w:rPr>
        <w:t>PŘI VDECHNUTÍ</w:t>
      </w:r>
      <w:r w:rsidRPr="00E56C73">
        <w:rPr>
          <w:lang w:val="cs-CZ"/>
        </w:rPr>
        <w:t xml:space="preserve">: </w:t>
      </w:r>
      <w:r w:rsidR="00A04021">
        <w:rPr>
          <w:lang w:val="cs-CZ"/>
        </w:rPr>
        <w:t>p</w:t>
      </w:r>
      <w:r w:rsidR="00A04021" w:rsidRPr="00A04021">
        <w:rPr>
          <w:lang w:val="cs-CZ"/>
        </w:rPr>
        <w:t>ři obtížném dýchání přeneste postiženého na čerstvý vzduch a ponechte jej v klidu v poloze usnadňující dýchání</w:t>
      </w:r>
      <w:r w:rsidRPr="00E56C73">
        <w:rPr>
          <w:lang w:val="cs-CZ"/>
        </w:rPr>
        <w:t>.</w:t>
      </w:r>
    </w:p>
    <w:p w:rsidR="00735C40" w:rsidRPr="00E56C73" w:rsidRDefault="00735C40" w:rsidP="00EC1E8F">
      <w:pPr>
        <w:rPr>
          <w:lang w:val="cs-CZ"/>
        </w:rPr>
      </w:pPr>
      <w:r w:rsidRPr="00E56C73">
        <w:rPr>
          <w:lang w:val="cs-CZ"/>
        </w:rPr>
        <w:t xml:space="preserve">P333 + P313 </w:t>
      </w:r>
      <w:r w:rsidR="00A04021">
        <w:rPr>
          <w:lang w:val="cs-CZ"/>
        </w:rPr>
        <w:t>p</w:t>
      </w:r>
      <w:r w:rsidR="00A04021" w:rsidRPr="00A04021">
        <w:rPr>
          <w:lang w:val="cs-CZ"/>
        </w:rPr>
        <w:t>ři podráždění kůže nebo vyrážce</w:t>
      </w:r>
      <w:r w:rsidRPr="00E56C73">
        <w:rPr>
          <w:lang w:val="cs-CZ"/>
        </w:rPr>
        <w:t xml:space="preserve">: </w:t>
      </w:r>
      <w:r w:rsidR="00A04021">
        <w:rPr>
          <w:lang w:val="cs-CZ"/>
        </w:rPr>
        <w:t>v</w:t>
      </w:r>
      <w:r w:rsidR="00A04021" w:rsidRPr="00A04021">
        <w:rPr>
          <w:lang w:val="cs-CZ"/>
        </w:rPr>
        <w:t>yhledejte lékařskou pomoc/ošetření</w:t>
      </w:r>
      <w:r w:rsidRPr="00E56C73">
        <w:rPr>
          <w:lang w:val="cs-CZ"/>
        </w:rPr>
        <w:t>.</w:t>
      </w:r>
    </w:p>
    <w:p w:rsidR="00221374" w:rsidRPr="00E56C73" w:rsidRDefault="00221374" w:rsidP="00EC1E8F">
      <w:pPr>
        <w:rPr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1374" w:rsidRPr="00E56C73" w:rsidTr="00221374">
        <w:tc>
          <w:tcPr>
            <w:tcW w:w="9062" w:type="dxa"/>
            <w:gridSpan w:val="2"/>
          </w:tcPr>
          <w:p w:rsidR="00221374" w:rsidRPr="00E56C73" w:rsidRDefault="00221374" w:rsidP="00EC1E8F">
            <w:pPr>
              <w:rPr>
                <w:lang w:val="cs-CZ"/>
              </w:rPr>
            </w:pPr>
            <w:r w:rsidRPr="00E56C73">
              <w:rPr>
                <w:lang w:val="cs-CZ"/>
              </w:rPr>
              <w:t>CE</w:t>
            </w:r>
          </w:p>
        </w:tc>
      </w:tr>
      <w:tr w:rsidR="00221374" w:rsidRPr="00E56C73" w:rsidTr="00221374">
        <w:tc>
          <w:tcPr>
            <w:tcW w:w="9062" w:type="dxa"/>
            <w:gridSpan w:val="2"/>
          </w:tcPr>
          <w:p w:rsidR="00221374" w:rsidRPr="00E56C73" w:rsidRDefault="00221374" w:rsidP="00EC1E8F">
            <w:pPr>
              <w:rPr>
                <w:lang w:val="cs-CZ"/>
              </w:rPr>
            </w:pPr>
            <w:r w:rsidRPr="00E56C73">
              <w:rPr>
                <w:lang w:val="cs-CZ"/>
              </w:rPr>
              <w:t xml:space="preserve">STEINBLAU SP Z </w:t>
            </w:r>
            <w:proofErr w:type="gramStart"/>
            <w:r w:rsidRPr="00E56C73">
              <w:rPr>
                <w:lang w:val="cs-CZ"/>
              </w:rPr>
              <w:t>O.O.</w:t>
            </w:r>
            <w:proofErr w:type="gramEnd"/>
          </w:p>
          <w:p w:rsidR="00221374" w:rsidRPr="00E56C73" w:rsidRDefault="00221374" w:rsidP="00EC1E8F">
            <w:pPr>
              <w:rPr>
                <w:lang w:val="cs-CZ"/>
              </w:rPr>
            </w:pPr>
            <w:r w:rsidRPr="00E56C73">
              <w:rPr>
                <w:lang w:val="cs-CZ"/>
              </w:rPr>
              <w:t xml:space="preserve">Ul. </w:t>
            </w:r>
            <w:proofErr w:type="spellStart"/>
            <w:r w:rsidRPr="00E56C73">
              <w:rPr>
                <w:lang w:val="cs-CZ"/>
              </w:rPr>
              <w:t>Smaków</w:t>
            </w:r>
            <w:proofErr w:type="spellEnd"/>
            <w:r w:rsidRPr="00E56C73">
              <w:rPr>
                <w:lang w:val="cs-CZ"/>
              </w:rPr>
              <w:t xml:space="preserve"> 8, 49-318 </w:t>
            </w:r>
            <w:proofErr w:type="spellStart"/>
            <w:r w:rsidRPr="00E56C73">
              <w:rPr>
                <w:lang w:val="cs-CZ"/>
              </w:rPr>
              <w:t>Skarbimierz-Osiedle</w:t>
            </w:r>
            <w:proofErr w:type="spellEnd"/>
          </w:p>
        </w:tc>
      </w:tr>
      <w:tr w:rsidR="00221374" w:rsidRPr="00E56C73" w:rsidTr="00221374">
        <w:tc>
          <w:tcPr>
            <w:tcW w:w="9062" w:type="dxa"/>
            <w:gridSpan w:val="2"/>
          </w:tcPr>
          <w:p w:rsidR="00221374" w:rsidRPr="00E56C73" w:rsidRDefault="00221374" w:rsidP="00EC1E8F">
            <w:pPr>
              <w:rPr>
                <w:lang w:val="cs-CZ"/>
              </w:rPr>
            </w:pPr>
            <w:r w:rsidRPr="00E56C73">
              <w:rPr>
                <w:lang w:val="cs-CZ"/>
              </w:rPr>
              <w:t>15</w:t>
            </w:r>
          </w:p>
        </w:tc>
      </w:tr>
      <w:tr w:rsidR="00221374" w:rsidRPr="00E56C73" w:rsidTr="00221374">
        <w:tc>
          <w:tcPr>
            <w:tcW w:w="9062" w:type="dxa"/>
            <w:gridSpan w:val="2"/>
          </w:tcPr>
          <w:p w:rsidR="00221374" w:rsidRPr="00E56C73" w:rsidRDefault="00221374" w:rsidP="00EC1E8F">
            <w:pPr>
              <w:rPr>
                <w:lang w:val="cs-CZ"/>
              </w:rPr>
            </w:pPr>
            <w:r w:rsidRPr="00E56C73">
              <w:rPr>
                <w:lang w:val="cs-CZ"/>
              </w:rPr>
              <w:t>EN 12004:2007+A1:2012</w:t>
            </w:r>
          </w:p>
        </w:tc>
      </w:tr>
      <w:tr w:rsidR="00221374" w:rsidRPr="00E56C73" w:rsidTr="00221374">
        <w:tc>
          <w:tcPr>
            <w:tcW w:w="9062" w:type="dxa"/>
            <w:gridSpan w:val="2"/>
          </w:tcPr>
          <w:p w:rsidR="00221374" w:rsidRPr="00E56C73" w:rsidRDefault="0016141C" w:rsidP="00EC1E8F">
            <w:pPr>
              <w:rPr>
                <w:lang w:val="cs-CZ"/>
              </w:rPr>
            </w:pPr>
            <w:r>
              <w:rPr>
                <w:lang w:val="cs-CZ"/>
              </w:rPr>
              <w:t>Unikátní identifikační kód výrobku BETON CONNECT číslo</w:t>
            </w:r>
            <w:r w:rsidR="00221374" w:rsidRPr="00E56C73">
              <w:rPr>
                <w:lang w:val="cs-CZ"/>
              </w:rPr>
              <w:t xml:space="preserve"> typu: STB/0001/2015</w:t>
            </w:r>
          </w:p>
        </w:tc>
      </w:tr>
      <w:tr w:rsidR="00221374" w:rsidRPr="00E56C73" w:rsidTr="00221374">
        <w:tc>
          <w:tcPr>
            <w:tcW w:w="9062" w:type="dxa"/>
            <w:gridSpan w:val="2"/>
          </w:tcPr>
          <w:p w:rsidR="00221374" w:rsidRPr="00E56C73" w:rsidRDefault="0016141C" w:rsidP="0016141C">
            <w:pPr>
              <w:rPr>
                <w:lang w:val="cs-CZ"/>
              </w:rPr>
            </w:pPr>
            <w:r>
              <w:rPr>
                <w:lang w:val="cs-CZ"/>
              </w:rPr>
              <w:t>Referenční číslo</w:t>
            </w:r>
            <w:r w:rsidR="00221374" w:rsidRPr="00E56C73">
              <w:rPr>
                <w:lang w:val="cs-CZ"/>
              </w:rPr>
              <w:t xml:space="preserve"> </w:t>
            </w:r>
            <w:r>
              <w:rPr>
                <w:lang w:val="cs-CZ"/>
              </w:rPr>
              <w:t>prohlášení o užitkových vlastnostech: Č</w:t>
            </w:r>
            <w:r w:rsidR="00221374" w:rsidRPr="00E56C73">
              <w:rPr>
                <w:lang w:val="cs-CZ"/>
              </w:rPr>
              <w:t>.002/2015/STEINBLAU</w:t>
            </w:r>
          </w:p>
        </w:tc>
      </w:tr>
      <w:tr w:rsidR="00221374" w:rsidRPr="00E56C73" w:rsidTr="00221374">
        <w:tc>
          <w:tcPr>
            <w:tcW w:w="9062" w:type="dxa"/>
            <w:gridSpan w:val="2"/>
          </w:tcPr>
          <w:p w:rsidR="00221374" w:rsidRPr="00E56C73" w:rsidRDefault="00BD4DEB" w:rsidP="00EC1E8F">
            <w:pPr>
              <w:rPr>
                <w:lang w:val="cs-CZ"/>
              </w:rPr>
            </w:pPr>
            <w:r>
              <w:rPr>
                <w:lang w:val="cs-CZ"/>
              </w:rPr>
              <w:t>Určené použití</w:t>
            </w:r>
            <w:r w:rsidR="00221374" w:rsidRPr="00E56C73">
              <w:rPr>
                <w:lang w:val="cs-CZ"/>
              </w:rPr>
              <w:t>:</w:t>
            </w:r>
          </w:p>
          <w:p w:rsidR="00221374" w:rsidRPr="00E56C73" w:rsidRDefault="0016141C" w:rsidP="00EC1E8F">
            <w:pPr>
              <w:rPr>
                <w:lang w:val="cs-CZ"/>
              </w:rPr>
            </w:pPr>
            <w:r>
              <w:rPr>
                <w:lang w:val="cs-CZ"/>
              </w:rPr>
              <w:t xml:space="preserve">Cementové lepidlo na obklady </w:t>
            </w:r>
            <w:r w:rsidR="00966C71">
              <w:rPr>
                <w:lang w:val="cs-CZ"/>
              </w:rPr>
              <w:t xml:space="preserve">běžně lepící </w:t>
            </w:r>
            <w:r>
              <w:rPr>
                <w:lang w:val="cs-CZ"/>
              </w:rPr>
              <w:t>se sníženým skluzem</w:t>
            </w:r>
            <w:r w:rsidR="00221374" w:rsidRPr="00E56C73">
              <w:rPr>
                <w:lang w:val="cs-CZ"/>
              </w:rPr>
              <w:t xml:space="preserve"> C1T.</w:t>
            </w:r>
          </w:p>
          <w:p w:rsidR="00221374" w:rsidRPr="00E56C73" w:rsidRDefault="00EE79CE" w:rsidP="00EE79CE">
            <w:pPr>
              <w:rPr>
                <w:lang w:val="cs-CZ"/>
              </w:rPr>
            </w:pPr>
            <w:r>
              <w:rPr>
                <w:lang w:val="cs-CZ"/>
              </w:rPr>
              <w:t>K použití</w:t>
            </w:r>
            <w:r w:rsidR="00221374" w:rsidRPr="00E56C73">
              <w:rPr>
                <w:lang w:val="cs-CZ"/>
              </w:rPr>
              <w:t xml:space="preserve"> na </w:t>
            </w:r>
            <w:r>
              <w:rPr>
                <w:lang w:val="cs-CZ"/>
              </w:rPr>
              <w:t xml:space="preserve">stěnách a podlahách uvnitř i venku. </w:t>
            </w:r>
          </w:p>
        </w:tc>
      </w:tr>
      <w:tr w:rsidR="00221374" w:rsidRPr="00E56C73" w:rsidTr="00A41DBE">
        <w:tc>
          <w:tcPr>
            <w:tcW w:w="4531" w:type="dxa"/>
          </w:tcPr>
          <w:p w:rsidR="00221374" w:rsidRPr="00E56C73" w:rsidRDefault="00AB655D" w:rsidP="00EC1E8F">
            <w:pPr>
              <w:rPr>
                <w:lang w:val="cs-CZ"/>
              </w:rPr>
            </w:pPr>
            <w:r>
              <w:rPr>
                <w:lang w:val="cs-CZ"/>
              </w:rPr>
              <w:t>Reakce na oheň</w:t>
            </w:r>
          </w:p>
          <w:p w:rsidR="00221374" w:rsidRPr="00E56C73" w:rsidRDefault="00BD4DEB" w:rsidP="00EC1E8F">
            <w:pPr>
              <w:rPr>
                <w:lang w:val="cs-CZ"/>
              </w:rPr>
            </w:pPr>
            <w:r>
              <w:rPr>
                <w:lang w:val="cs-CZ"/>
              </w:rPr>
              <w:t>Nebezpečné látky</w:t>
            </w:r>
          </w:p>
          <w:p w:rsidR="00221374" w:rsidRPr="00E56C73" w:rsidRDefault="00BD4DEB" w:rsidP="00EC1E8F">
            <w:pPr>
              <w:rPr>
                <w:lang w:val="cs-CZ"/>
              </w:rPr>
            </w:pPr>
            <w:r>
              <w:rPr>
                <w:lang w:val="cs-CZ"/>
              </w:rPr>
              <w:t>Síla ztuhnutí</w:t>
            </w:r>
            <w:r w:rsidR="00221374" w:rsidRPr="00E56C73">
              <w:rPr>
                <w:lang w:val="cs-CZ"/>
              </w:rPr>
              <w:t xml:space="preserve"> jako:</w:t>
            </w:r>
          </w:p>
          <w:p w:rsidR="00221374" w:rsidRPr="00E56C73" w:rsidRDefault="00BD4DEB" w:rsidP="00EC1E8F">
            <w:pPr>
              <w:rPr>
                <w:lang w:val="cs-CZ"/>
              </w:rPr>
            </w:pPr>
            <w:r>
              <w:rPr>
                <w:lang w:val="cs-CZ"/>
              </w:rPr>
              <w:t>Počáteční přilnavost</w:t>
            </w:r>
          </w:p>
          <w:p w:rsidR="00221374" w:rsidRPr="00E56C73" w:rsidRDefault="00BD4DEB" w:rsidP="00EC1E8F">
            <w:pPr>
              <w:rPr>
                <w:lang w:val="cs-CZ"/>
              </w:rPr>
            </w:pPr>
            <w:r>
              <w:rPr>
                <w:lang w:val="cs-CZ"/>
              </w:rPr>
              <w:lastRenderedPageBreak/>
              <w:t>Trvalost pro</w:t>
            </w:r>
            <w:r w:rsidR="00221374" w:rsidRPr="00E56C73">
              <w:rPr>
                <w:lang w:val="cs-CZ"/>
              </w:rPr>
              <w:t>:</w:t>
            </w:r>
          </w:p>
          <w:p w:rsidR="00221374" w:rsidRPr="00E56C73" w:rsidRDefault="00EE79CE" w:rsidP="00EC1E8F">
            <w:pPr>
              <w:rPr>
                <w:lang w:val="cs-CZ"/>
              </w:rPr>
            </w:pPr>
            <w:r>
              <w:rPr>
                <w:lang w:val="cs-CZ"/>
              </w:rPr>
              <w:t>Přilnavost po ponoření do vody</w:t>
            </w:r>
          </w:p>
          <w:p w:rsidR="00221374" w:rsidRPr="00E56C73" w:rsidRDefault="00EE79CE" w:rsidP="00EC1E8F">
            <w:pPr>
              <w:rPr>
                <w:lang w:val="cs-CZ"/>
              </w:rPr>
            </w:pPr>
            <w:r>
              <w:rPr>
                <w:lang w:val="cs-CZ"/>
              </w:rPr>
              <w:t>Přilnavost po tepelném stárnutí</w:t>
            </w:r>
          </w:p>
          <w:p w:rsidR="00221374" w:rsidRPr="00E56C73" w:rsidRDefault="00EE79CE" w:rsidP="00EE79CE">
            <w:pPr>
              <w:rPr>
                <w:lang w:val="cs-CZ"/>
              </w:rPr>
            </w:pPr>
            <w:r>
              <w:rPr>
                <w:lang w:val="cs-CZ"/>
              </w:rPr>
              <w:t xml:space="preserve">Přilnavost po cyklech </w:t>
            </w:r>
            <w:proofErr w:type="spellStart"/>
            <w:r>
              <w:rPr>
                <w:lang w:val="cs-CZ"/>
              </w:rPr>
              <w:t>zmrazení-rozmrazení</w:t>
            </w:r>
            <w:proofErr w:type="spellEnd"/>
          </w:p>
        </w:tc>
        <w:tc>
          <w:tcPr>
            <w:tcW w:w="4531" w:type="dxa"/>
          </w:tcPr>
          <w:p w:rsidR="00221374" w:rsidRPr="00E56C73" w:rsidRDefault="00221374" w:rsidP="00EC1E8F">
            <w:pPr>
              <w:rPr>
                <w:lang w:val="cs-CZ"/>
              </w:rPr>
            </w:pPr>
            <w:r w:rsidRPr="00E56C73">
              <w:rPr>
                <w:lang w:val="cs-CZ"/>
              </w:rPr>
              <w:lastRenderedPageBreak/>
              <w:t>A1</w:t>
            </w:r>
          </w:p>
          <w:p w:rsidR="00221374" w:rsidRPr="00E56C73" w:rsidRDefault="00BD4DEB" w:rsidP="00EC1E8F">
            <w:pPr>
              <w:rPr>
                <w:lang w:val="cs-CZ"/>
              </w:rPr>
            </w:pPr>
            <w:r>
              <w:rPr>
                <w:lang w:val="cs-CZ"/>
              </w:rPr>
              <w:t xml:space="preserve">Viz bezpečnostní list </w:t>
            </w:r>
          </w:p>
          <w:p w:rsidR="00221374" w:rsidRPr="00E56C73" w:rsidRDefault="00221374" w:rsidP="00EC1E8F">
            <w:pPr>
              <w:rPr>
                <w:lang w:val="cs-CZ"/>
              </w:rPr>
            </w:pPr>
          </w:p>
          <w:p w:rsidR="00221374" w:rsidRPr="00E56C73" w:rsidRDefault="00221374" w:rsidP="00EC1E8F">
            <w:pPr>
              <w:rPr>
                <w:lang w:val="cs-CZ"/>
              </w:rPr>
            </w:pPr>
            <w:r w:rsidRPr="00E56C73">
              <w:rPr>
                <w:lang w:val="cs-CZ"/>
              </w:rPr>
              <w:t>≥ 0,5 N/mm2</w:t>
            </w:r>
          </w:p>
          <w:p w:rsidR="00221374" w:rsidRPr="00E56C73" w:rsidRDefault="00221374" w:rsidP="00EC1E8F">
            <w:pPr>
              <w:rPr>
                <w:lang w:val="cs-CZ"/>
              </w:rPr>
            </w:pPr>
          </w:p>
          <w:p w:rsidR="00221374" w:rsidRPr="00E56C73" w:rsidRDefault="00221374" w:rsidP="00EC1E8F">
            <w:pPr>
              <w:rPr>
                <w:lang w:val="cs-CZ"/>
              </w:rPr>
            </w:pPr>
            <w:r w:rsidRPr="00E56C73">
              <w:rPr>
                <w:lang w:val="cs-CZ"/>
              </w:rPr>
              <w:t>≥ 0,5 N/mm2</w:t>
            </w:r>
          </w:p>
          <w:p w:rsidR="00221374" w:rsidRPr="00E56C73" w:rsidRDefault="00221374" w:rsidP="00EC1E8F">
            <w:pPr>
              <w:rPr>
                <w:lang w:val="cs-CZ"/>
              </w:rPr>
            </w:pPr>
            <w:r w:rsidRPr="00E56C73">
              <w:rPr>
                <w:lang w:val="cs-CZ"/>
              </w:rPr>
              <w:t>≥ 0,5 N/mm2</w:t>
            </w:r>
          </w:p>
          <w:p w:rsidR="00221374" w:rsidRPr="00E56C73" w:rsidRDefault="00221374" w:rsidP="00EC1E8F">
            <w:pPr>
              <w:rPr>
                <w:lang w:val="cs-CZ"/>
              </w:rPr>
            </w:pPr>
            <w:r w:rsidRPr="00E56C73">
              <w:rPr>
                <w:lang w:val="cs-CZ"/>
              </w:rPr>
              <w:t>≥ 0,5 N/mm2</w:t>
            </w:r>
          </w:p>
        </w:tc>
      </w:tr>
      <w:tr w:rsidR="00221374" w:rsidRPr="00E56C73" w:rsidTr="00221374">
        <w:tc>
          <w:tcPr>
            <w:tcW w:w="9062" w:type="dxa"/>
            <w:gridSpan w:val="2"/>
          </w:tcPr>
          <w:p w:rsidR="00221374" w:rsidRPr="00E56C73" w:rsidRDefault="00EE79CE" w:rsidP="00EC1E8F">
            <w:pPr>
              <w:rPr>
                <w:lang w:val="cs-CZ"/>
              </w:rPr>
            </w:pPr>
            <w:r>
              <w:rPr>
                <w:lang w:val="cs-CZ"/>
              </w:rPr>
              <w:lastRenderedPageBreak/>
              <w:t xml:space="preserve">Číslo šarže nebo série nebo jakýkoliv jiný prvek umožňující identifikaci: </w:t>
            </w:r>
          </w:p>
          <w:p w:rsidR="00221374" w:rsidRPr="00E56C73" w:rsidRDefault="00EE79CE" w:rsidP="00EE79CE">
            <w:pPr>
              <w:rPr>
                <w:lang w:val="cs-CZ"/>
              </w:rPr>
            </w:pPr>
            <w:r>
              <w:rPr>
                <w:lang w:val="cs-CZ"/>
              </w:rPr>
              <w:t>Viz etiketa (datum výroby a číslo šarže</w:t>
            </w:r>
            <w:r w:rsidR="00221374" w:rsidRPr="00E56C73">
              <w:rPr>
                <w:lang w:val="cs-CZ"/>
              </w:rPr>
              <w:t>)</w:t>
            </w:r>
          </w:p>
        </w:tc>
      </w:tr>
    </w:tbl>
    <w:p w:rsidR="00221374" w:rsidRPr="00E56C73" w:rsidRDefault="00221374" w:rsidP="00EC1E8F">
      <w:pPr>
        <w:rPr>
          <w:lang w:val="cs-CZ"/>
        </w:rPr>
      </w:pPr>
    </w:p>
    <w:sectPr w:rsidR="00221374" w:rsidRPr="00E56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B6C84"/>
    <w:multiLevelType w:val="hybridMultilevel"/>
    <w:tmpl w:val="9E4E8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C665D"/>
    <w:multiLevelType w:val="hybridMultilevel"/>
    <w:tmpl w:val="70A6F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3313AB"/>
    <w:multiLevelType w:val="hybridMultilevel"/>
    <w:tmpl w:val="931AE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04"/>
    <w:rsid w:val="0016141C"/>
    <w:rsid w:val="00220719"/>
    <w:rsid w:val="00221374"/>
    <w:rsid w:val="003A530F"/>
    <w:rsid w:val="003B21BE"/>
    <w:rsid w:val="003E6AD3"/>
    <w:rsid w:val="00547BC8"/>
    <w:rsid w:val="006673E5"/>
    <w:rsid w:val="006C350B"/>
    <w:rsid w:val="007272EB"/>
    <w:rsid w:val="00735C40"/>
    <w:rsid w:val="00740264"/>
    <w:rsid w:val="00757E36"/>
    <w:rsid w:val="00834B32"/>
    <w:rsid w:val="00893732"/>
    <w:rsid w:val="00966C71"/>
    <w:rsid w:val="00A04021"/>
    <w:rsid w:val="00AB655D"/>
    <w:rsid w:val="00B95904"/>
    <w:rsid w:val="00BD4DEB"/>
    <w:rsid w:val="00BE2E27"/>
    <w:rsid w:val="00CB6A84"/>
    <w:rsid w:val="00DD3741"/>
    <w:rsid w:val="00E15075"/>
    <w:rsid w:val="00E238E3"/>
    <w:rsid w:val="00E56C73"/>
    <w:rsid w:val="00EC0BA7"/>
    <w:rsid w:val="00EC1E8F"/>
    <w:rsid w:val="00EE79CE"/>
    <w:rsid w:val="00F408FA"/>
    <w:rsid w:val="00F62997"/>
    <w:rsid w:val="00F7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4481"/>
    <w:pPr>
      <w:ind w:left="720"/>
      <w:contextualSpacing/>
    </w:pPr>
  </w:style>
  <w:style w:type="table" w:styleId="Mkatabulky">
    <w:name w:val="Table Grid"/>
    <w:basedOn w:val="Normlntabulka"/>
    <w:uiPriority w:val="39"/>
    <w:rsid w:val="00221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4481"/>
    <w:pPr>
      <w:ind w:left="720"/>
      <w:contextualSpacing/>
    </w:pPr>
  </w:style>
  <w:style w:type="table" w:styleId="Mkatabulky">
    <w:name w:val="Table Grid"/>
    <w:basedOn w:val="Normlntabulka"/>
    <w:uiPriority w:val="39"/>
    <w:rsid w:val="00221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</dc:creator>
  <cp:lastModifiedBy>Rys</cp:lastModifiedBy>
  <cp:revision>2</cp:revision>
  <dcterms:created xsi:type="dcterms:W3CDTF">2019-06-10T10:05:00Z</dcterms:created>
  <dcterms:modified xsi:type="dcterms:W3CDTF">2019-06-10T10:05:00Z</dcterms:modified>
</cp:coreProperties>
</file>